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3 - Sustainable or Not?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120" w:before="0"/>
      </w:pPr>
      <w:r>
        <w:rPr>
          <w:b w:val="0"/>
          <w:i/>
          <w:color w:val="666666"/>
          <w:sz w:val="21"/>
        </w:rPr>
        <w:t>Write each action where it belongs. Add two of your own.</w:t>
      </w:r>
    </w:p>
    <w:p>
      <w:pPr>
        <w:spacing w:after="160" w:before="0"/>
      </w:pPr>
      <w:r>
        <w:rPr>
          <w:b w:val="0"/>
          <w:i w:val="0"/>
          <w:sz w:val="21"/>
        </w:rPr>
        <w:t>Actions: take only what you need, waste nothing, take more than you need, replant what you use, dump garbage in the river, give thanks and give back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Sustainable (cares for the future)</w:t>
            </w:r>
          </w:p>
        </w:tc>
        <w:tc>
          <w:tcPr>
            <w:tcW w:type="dxa" w:w="525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Not sustainable</w:t>
            </w:r>
          </w:p>
        </w:tc>
      </w:tr>
      <w:tr>
        <w:trPr>
          <w:trHeight w:val="3744"/>
        </w:trP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>
      <w:pPr>
        <w:spacing w:after="120" w:before="200"/>
      </w:pPr>
      <w:r>
        <w:rPr>
          <w:b/>
          <w:i w:val="0"/>
          <w:sz w:val="22"/>
        </w:rPr>
        <w:t>Reciprocity means giving back to the land. Write one way you can give back: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